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8D" w:rsidRPr="002C6948" w:rsidRDefault="007D058D" w:rsidP="00965F9C">
      <w:pPr>
        <w:pStyle w:val="Bezodstpw"/>
        <w:jc w:val="right"/>
        <w:rPr>
          <w:color w:val="000000" w:themeColor="text1"/>
          <w:sz w:val="16"/>
          <w:szCs w:val="16"/>
        </w:rPr>
      </w:pPr>
    </w:p>
    <w:p w:rsidR="00965F9C" w:rsidRPr="002C6948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>Załącznik do zarządzenia nr</w:t>
      </w:r>
      <w:r w:rsidR="009B3A56">
        <w:rPr>
          <w:color w:val="000000" w:themeColor="text1"/>
          <w:sz w:val="16"/>
          <w:szCs w:val="16"/>
        </w:rPr>
        <w:t xml:space="preserve"> 189</w:t>
      </w:r>
      <w:r w:rsidRPr="002C6948">
        <w:rPr>
          <w:color w:val="000000" w:themeColor="text1"/>
          <w:sz w:val="16"/>
          <w:szCs w:val="16"/>
        </w:rPr>
        <w:t>/XVI R/ 2021</w:t>
      </w:r>
    </w:p>
    <w:p w:rsidR="00826BEB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 xml:space="preserve">Rektora Uniwersytetu Medycznego we Wrocławiu </w:t>
      </w:r>
    </w:p>
    <w:p w:rsidR="00965F9C" w:rsidRPr="002C6948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 xml:space="preserve">z dnia </w:t>
      </w:r>
      <w:r w:rsidR="009B3A56">
        <w:rPr>
          <w:color w:val="000000" w:themeColor="text1"/>
          <w:sz w:val="16"/>
          <w:szCs w:val="16"/>
        </w:rPr>
        <w:t>13 sierpnia 2021 r.</w:t>
      </w:r>
    </w:p>
    <w:p w:rsidR="00965F9C" w:rsidRPr="002C6948" w:rsidRDefault="00965F9C" w:rsidP="00965F9C">
      <w:pPr>
        <w:spacing w:line="240" w:lineRule="auto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4A" w:rsidRPr="002C6948" w:rsidRDefault="001D0CF4" w:rsidP="001D0CF4">
      <w:pPr>
        <w:spacing w:line="240" w:lineRule="auto"/>
        <w:jc w:val="center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REGULAMIN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890"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DZIAŁANIA KOMISJI DS. OCENY ŚRÓDOKRESOWEJ 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890"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W SZKOLE DOKTORSKIEJ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UMW</w:t>
      </w:r>
    </w:p>
    <w:p w:rsidR="00581093" w:rsidRPr="002C6948" w:rsidRDefault="0053326D" w:rsidP="009E40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1C20D0" w:rsidRPr="002C6948" w:rsidRDefault="00581093" w:rsidP="008C7DF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Zgodnie z art. 202 ust. 2 </w:t>
      </w:r>
      <w:r w:rsidR="00CF64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i 4 u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stawy z dnia 20 lipca 2018 r. – Prawo o szkolnictwie wyższym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AE255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indywi</w:t>
      </w:r>
      <w:r w:rsidR="00DE3B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dualnego planu badawczego 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podlega ocenie śródokresowej w połowie okresu kształcenia określonego w programie kształcenia</w:t>
      </w:r>
      <w:r w:rsidR="00474A48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Komisję ds. oceny śródokresowej w Szkole Doktorskiej</w:t>
      </w:r>
      <w:r w:rsidR="008C7DF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, dalej jako Komisja.</w:t>
      </w:r>
    </w:p>
    <w:p w:rsidR="00DC4C09" w:rsidRPr="002C6948" w:rsidRDefault="00581093" w:rsidP="008C7DF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F64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31E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Prace Komisji określa umowa zlecenia, której wzór stanowi załącznik nr 1 do niniejszego Regulaminu.</w:t>
      </w:r>
    </w:p>
    <w:p w:rsidR="00581093" w:rsidRPr="002C6948" w:rsidRDefault="00DC4C09" w:rsidP="008C7DF7">
      <w:pPr>
        <w:spacing w:line="276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śródokresowa doktoranta dokonywana jest 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Doktorskiej Uniwersytetu Medycznego im. Piastów Śląskich we Wrocławiu</w:t>
      </w:r>
      <w:r w:rsidR="009E40E0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, dalej jako Regulamin Szkoły Doktorskiej.</w:t>
      </w:r>
    </w:p>
    <w:p w:rsidR="001C20D0" w:rsidRPr="002C6948" w:rsidRDefault="001C20D0" w:rsidP="008C7D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0D0" w:rsidRPr="002C6948" w:rsidRDefault="001C20D0" w:rsidP="008C7D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1C20D0" w:rsidRPr="002C6948" w:rsidRDefault="001C20D0" w:rsidP="008C7DF7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 xml:space="preserve">1.Ocena śródokresowa dokonywana jest na podstawie: złożonego przez doktoranta sprawozdania z realizacji indywidualnego planu badawczego, którego wzór </w:t>
      </w:r>
      <w:r w:rsidR="0067531E" w:rsidRPr="002C6948">
        <w:rPr>
          <w:rFonts w:ascii="Times New Roman" w:hAnsi="Times New Roman" w:cs="Times New Roman"/>
          <w:color w:val="000000" w:themeColor="text1"/>
        </w:rPr>
        <w:t>stanowi</w:t>
      </w:r>
      <w:r w:rsidRPr="002C6948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CF64AA" w:rsidRPr="002C6948">
        <w:rPr>
          <w:rFonts w:ascii="Times New Roman" w:hAnsi="Times New Roman" w:cs="Times New Roman"/>
          <w:color w:val="000000" w:themeColor="text1"/>
        </w:rPr>
        <w:t>2</w:t>
      </w:r>
      <w:r w:rsidRPr="002C6948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:rsidR="001C20D0" w:rsidRPr="002C6948" w:rsidRDefault="001C20D0" w:rsidP="008C7DF7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 xml:space="preserve">2. Do sprawozdania z realizacji indywidualnego planu badawczego należy dołączyć kopię indywidualnego planu badawczego, a także dokumenty potwierdzające aktywności doktoranta wynikające z indywidualnego planu badawczego, w tym pierwsze strony prac opublikowanych </w:t>
      </w:r>
      <w:r w:rsidR="00826BEB">
        <w:rPr>
          <w:rFonts w:ascii="Times New Roman" w:hAnsi="Times New Roman" w:cs="Times New Roman"/>
          <w:color w:val="000000" w:themeColor="text1"/>
        </w:rPr>
        <w:t>w trakcie kształcenia w Szkole D</w:t>
      </w:r>
      <w:r w:rsidRPr="002C6948">
        <w:rPr>
          <w:rFonts w:ascii="Times New Roman" w:hAnsi="Times New Roman" w:cs="Times New Roman"/>
          <w:color w:val="000000" w:themeColor="text1"/>
        </w:rPr>
        <w:t>oktorskiej, decyzje instytucji o przyznaniu grantu, potwierdzenie kierownika projektu badawczego, numer zgłoszenia patentowego, potwierdzenie uczestnictwa w konferencji zawierające rodzaj wystąpienia oraz tytuł prezentowanej pracy</w:t>
      </w:r>
      <w:r w:rsidR="00DE3BAA" w:rsidRPr="002C6948">
        <w:rPr>
          <w:rFonts w:ascii="Times New Roman" w:hAnsi="Times New Roman" w:cs="Times New Roman"/>
          <w:color w:val="000000" w:themeColor="text1"/>
        </w:rPr>
        <w:t>.</w:t>
      </w:r>
    </w:p>
    <w:p w:rsidR="001C20D0" w:rsidRPr="002C6948" w:rsidRDefault="001C20D0" w:rsidP="008C7DF7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3. Sprawozdanie z realizacji indywidualnego planu badawczego sporządzone w języku polskim bąd</w:t>
      </w:r>
      <w:r w:rsidR="0095524B" w:rsidRPr="002C6948">
        <w:rPr>
          <w:rFonts w:ascii="Times New Roman" w:hAnsi="Times New Roman" w:cs="Times New Roman"/>
          <w:color w:val="000000" w:themeColor="text1"/>
        </w:rPr>
        <w:t>ź angielskim, podpisane</w:t>
      </w:r>
      <w:r w:rsidRPr="002C6948">
        <w:rPr>
          <w:rFonts w:ascii="Times New Roman" w:hAnsi="Times New Roman" w:cs="Times New Roman"/>
          <w:color w:val="000000" w:themeColor="text1"/>
        </w:rPr>
        <w:t xml:space="preserve"> przez doktoranta i promotora, </w:t>
      </w:r>
      <w:r w:rsidR="0095524B" w:rsidRPr="002C6948">
        <w:rPr>
          <w:rFonts w:ascii="Times New Roman" w:hAnsi="Times New Roman" w:cs="Times New Roman"/>
          <w:color w:val="000000" w:themeColor="text1"/>
        </w:rPr>
        <w:t>winno</w:t>
      </w:r>
      <w:r w:rsidR="00826BEB">
        <w:rPr>
          <w:rFonts w:ascii="Times New Roman" w:hAnsi="Times New Roman" w:cs="Times New Roman"/>
          <w:color w:val="000000" w:themeColor="text1"/>
        </w:rPr>
        <w:t xml:space="preserve"> zostać złożony w B</w:t>
      </w:r>
      <w:bookmarkStart w:id="0" w:name="_GoBack"/>
      <w:bookmarkEnd w:id="0"/>
      <w:r w:rsidRPr="002C6948">
        <w:rPr>
          <w:rFonts w:ascii="Times New Roman" w:hAnsi="Times New Roman" w:cs="Times New Roman"/>
          <w:color w:val="000000" w:themeColor="text1"/>
        </w:rPr>
        <w:t>iu</w:t>
      </w:r>
      <w:r w:rsidR="00AE2557" w:rsidRPr="002C6948">
        <w:rPr>
          <w:rFonts w:ascii="Times New Roman" w:hAnsi="Times New Roman" w:cs="Times New Roman"/>
          <w:color w:val="000000" w:themeColor="text1"/>
        </w:rPr>
        <w:t>rze Szkoły D</w:t>
      </w:r>
      <w:r w:rsidRPr="002C6948">
        <w:rPr>
          <w:rFonts w:ascii="Times New Roman" w:hAnsi="Times New Roman" w:cs="Times New Roman"/>
          <w:color w:val="000000" w:themeColor="text1"/>
        </w:rPr>
        <w:t xml:space="preserve">oktorskiej w terminie do </w:t>
      </w:r>
      <w:r w:rsidR="001D0CF4" w:rsidRPr="002C6948">
        <w:rPr>
          <w:rFonts w:ascii="Times New Roman" w:hAnsi="Times New Roman" w:cs="Times New Roman"/>
          <w:color w:val="000000" w:themeColor="text1"/>
        </w:rPr>
        <w:t>31 sierpnia</w:t>
      </w:r>
      <w:r w:rsidRPr="002C6948">
        <w:rPr>
          <w:rFonts w:ascii="Times New Roman" w:hAnsi="Times New Roman" w:cs="Times New Roman"/>
          <w:color w:val="000000" w:themeColor="text1"/>
        </w:rPr>
        <w:t xml:space="preserve"> roku, w którym odbywa się ocena śródokresowa doktoranta.</w:t>
      </w:r>
    </w:p>
    <w:p w:rsidR="001C20D0" w:rsidRPr="002C6948" w:rsidRDefault="001C20D0" w:rsidP="008C7D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486F" w:rsidRPr="002C6948" w:rsidRDefault="0053326D" w:rsidP="00AE255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1C20D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D37153" w:rsidRPr="002C6948" w:rsidRDefault="00D37153" w:rsidP="008C7DF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Termin, miejsce i sposób przeprowad</w:t>
      </w:r>
      <w:r w:rsidR="00E25225"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zenia posiedzenia K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omisji ustala Dyrektor Szkoły Doktorskiej. Co najmniej 7 dni przed ustalonym terminem Biuro Szkoły Doktorskiej informuje członków komisji oraz doktoranta za pośrednictwem poczty elektronicznej o terminie, miejscu i sposobie prze</w:t>
      </w:r>
      <w:r w:rsidR="00E25225"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prowadzenia posiedzenia K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omisji.</w:t>
      </w:r>
    </w:p>
    <w:p w:rsidR="0012486F" w:rsidRPr="002C6948" w:rsidRDefault="00D37153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Komisji odbywają się w siedzibie Uniwersytetu Medycznego im. Piastów Śląskich we Wrocławiu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 mogą być przeprowadzane</w:t>
      </w:r>
      <w:r w:rsidR="00F914D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użyciu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środków komunikacji elektronicznej, zapewniających transmisję posiedzenia w czasie rzeczywistym oraz wielostronną komunikację w czasie rzeczywistym</w:t>
      </w:r>
      <w:r w:rsidR="00C4098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między uczestnikami</w:t>
      </w:r>
      <w:r w:rsidR="009E497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3182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E497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z zachowaniem niezbędnych zasad bezpieczeństwa.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Doktorskiej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lub jego zastępca jako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przewodniczący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kieruje pracami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omisji, w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tym w szczególności: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 terminarz posiedzeń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omisji;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 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sporządzenie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otokołu z przebiegu posiedzenia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omisji;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organizuje obieg dokumentów;</w:t>
      </w:r>
    </w:p>
    <w:p w:rsidR="00A13840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przekazuje protokół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posiedzenia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Biura Szkoły Doktorskiej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098F" w:rsidRPr="002C6948" w:rsidRDefault="00C62422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D2E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Posiedzenie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i rozmowa z doktorantem prowadzone są w języ</w:t>
      </w:r>
      <w:r w:rsidR="000D2E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polskim lub angielskim. </w:t>
      </w:r>
    </w:p>
    <w:p w:rsidR="00C62422" w:rsidRPr="002C6948" w:rsidRDefault="00C62422" w:rsidP="00C6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2564" w:rsidRPr="002C6948" w:rsidRDefault="00A62564" w:rsidP="009E4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oce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 śródokresowej K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omisja ustala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posiedzenia.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omisji zapewnia członkom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 zapoznanie się z dokumentami, na podstawie których komis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 dokonuje oceny śródokresowej.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wniosek członka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omisji, przewodniczący komisji może udostępnić dokumenty w postaci elektronicznej, zabezpieczone hasłem, bezpośrednio członkowi Komisji.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18000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ustaleni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 wyniku oceny śródokresowej,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winn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również, zgodnie z §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6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Regulaminu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 Doktorskiej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przeprowadzić rozmowę z 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doktorantem podlegającym ocenie</w:t>
      </w:r>
      <w:r w:rsidR="008837A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02873" w:rsidRPr="002C6948" w:rsidRDefault="009E40E0" w:rsidP="00902873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4.</w:t>
      </w:r>
      <w:r w:rsidR="00180002" w:rsidRPr="002C6948">
        <w:rPr>
          <w:rFonts w:ascii="Times New Roman" w:hAnsi="Times New Roman" w:cs="Times New Roman"/>
          <w:color w:val="000000" w:themeColor="text1"/>
        </w:rPr>
        <w:t xml:space="preserve"> 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Komisja uzgadnia wynik końcowy oceny śródokresowej doktoranta, sporządzając protokół 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oceny śródokresowej doktoranta, którego wzór </w:t>
      </w:r>
      <w:r w:rsidR="0067531E" w:rsidRPr="002C6948">
        <w:rPr>
          <w:rFonts w:ascii="Times New Roman" w:hAnsi="Times New Roman" w:cs="Times New Roman"/>
          <w:color w:val="000000" w:themeColor="text1"/>
        </w:rPr>
        <w:t>stanowi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67531E" w:rsidRPr="002C6948">
        <w:rPr>
          <w:rFonts w:ascii="Times New Roman" w:hAnsi="Times New Roman" w:cs="Times New Roman"/>
          <w:color w:val="000000" w:themeColor="text1"/>
        </w:rPr>
        <w:t>3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:rsidR="00DE3BAA" w:rsidRPr="002C6948" w:rsidRDefault="009E40E0" w:rsidP="008837A3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5</w:t>
      </w:r>
      <w:r w:rsidR="007A2AD3" w:rsidRPr="002C6948">
        <w:rPr>
          <w:rFonts w:ascii="Times New Roman" w:hAnsi="Times New Roman" w:cs="Times New Roman"/>
          <w:color w:val="000000" w:themeColor="text1"/>
        </w:rPr>
        <w:t>. Zarówno pozytywny, jak i negatywny wynik oceny śródokresowej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 mus</w:t>
      </w:r>
      <w:r w:rsidR="007A2AD3" w:rsidRPr="002C6948">
        <w:rPr>
          <w:rFonts w:ascii="Times New Roman" w:hAnsi="Times New Roman" w:cs="Times New Roman"/>
          <w:color w:val="000000" w:themeColor="text1"/>
        </w:rPr>
        <w:t>i</w:t>
      </w:r>
      <w:r w:rsidR="00AE2557" w:rsidRPr="002C6948">
        <w:rPr>
          <w:rFonts w:ascii="Times New Roman" w:hAnsi="Times New Roman" w:cs="Times New Roman"/>
          <w:color w:val="000000" w:themeColor="text1"/>
        </w:rPr>
        <w:t xml:space="preserve"> zostać</w:t>
      </w:r>
      <w:r w:rsidR="007A2AD3" w:rsidRPr="002C6948">
        <w:rPr>
          <w:rFonts w:ascii="Times New Roman" w:hAnsi="Times New Roman" w:cs="Times New Roman"/>
          <w:color w:val="000000" w:themeColor="text1"/>
        </w:rPr>
        <w:t xml:space="preserve"> uzasadniony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. </w:t>
      </w:r>
    </w:p>
    <w:p w:rsidR="00DE3BAA" w:rsidRPr="002C6948" w:rsidRDefault="009E40E0" w:rsidP="008837A3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6</w:t>
      </w:r>
      <w:r w:rsidR="00DE3BAA" w:rsidRPr="002C6948">
        <w:rPr>
          <w:rFonts w:ascii="Times New Roman" w:hAnsi="Times New Roman" w:cs="Times New Roman"/>
          <w:color w:val="000000" w:themeColor="text1"/>
        </w:rPr>
        <w:t>. Nad w</w:t>
      </w:r>
      <w:r w:rsidR="000D2EAA" w:rsidRPr="002C6948">
        <w:rPr>
          <w:rFonts w:ascii="Times New Roman" w:hAnsi="Times New Roman" w:cs="Times New Roman"/>
          <w:color w:val="000000" w:themeColor="text1"/>
        </w:rPr>
        <w:t>ynikiem oceny Komisja obraduje podczas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 niejawnej części posiedzenia. </w:t>
      </w:r>
    </w:p>
    <w:p w:rsidR="00A85890" w:rsidRPr="002C6948" w:rsidRDefault="009E40E0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8000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Obsługę administracyjną</w:t>
      </w:r>
      <w:r w:rsidR="008837A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zapewniają pracownicy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oły Doktorskiej.</w:t>
      </w:r>
    </w:p>
    <w:p w:rsidR="00E25225" w:rsidRPr="002C6948" w:rsidRDefault="00E25225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25225" w:rsidRPr="002C6948" w:rsidRDefault="00E25225" w:rsidP="00E2522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bCs/>
          <w:color w:val="000000" w:themeColor="text1"/>
        </w:rPr>
        <w:t>§ 5</w:t>
      </w:r>
    </w:p>
    <w:p w:rsidR="00E25225" w:rsidRPr="002C6948" w:rsidRDefault="00E25225" w:rsidP="007A2AD3">
      <w:pPr>
        <w:pStyle w:val="Default"/>
        <w:spacing w:after="61" w:line="276" w:lineRule="auto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1. W uzasadniony</w:t>
      </w:r>
      <w:r w:rsidR="00826BEB">
        <w:rPr>
          <w:rFonts w:ascii="Times New Roman" w:hAnsi="Times New Roman" w:cs="Times New Roman"/>
          <w:color w:val="000000" w:themeColor="text1"/>
        </w:rPr>
        <w:t>ch przypadkach Dyrektor Szkoły D</w:t>
      </w:r>
      <w:r w:rsidRPr="002C6948">
        <w:rPr>
          <w:rFonts w:ascii="Times New Roman" w:hAnsi="Times New Roman" w:cs="Times New Roman"/>
          <w:color w:val="000000" w:themeColor="text1"/>
        </w:rPr>
        <w:t>oktorskiej może komunikatem zmienić</w:t>
      </w:r>
      <w:r w:rsidR="00AE2557" w:rsidRPr="002C6948">
        <w:rPr>
          <w:rFonts w:ascii="Times New Roman" w:hAnsi="Times New Roman" w:cs="Times New Roman"/>
          <w:color w:val="000000" w:themeColor="text1"/>
        </w:rPr>
        <w:t xml:space="preserve"> terminy wskazane w niniejszym R</w:t>
      </w:r>
      <w:r w:rsidRPr="002C6948">
        <w:rPr>
          <w:rFonts w:ascii="Times New Roman" w:hAnsi="Times New Roman" w:cs="Times New Roman"/>
          <w:color w:val="000000" w:themeColor="text1"/>
        </w:rPr>
        <w:t xml:space="preserve">egulaminie. </w:t>
      </w:r>
    </w:p>
    <w:p w:rsidR="00E25225" w:rsidRPr="002C6948" w:rsidRDefault="00E25225" w:rsidP="007A2AD3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2. O zakresie czynności Komisji, które nie zostały ujęte w n</w:t>
      </w:r>
      <w:r w:rsidR="00C96479" w:rsidRPr="002C6948">
        <w:rPr>
          <w:rFonts w:ascii="Times New Roman" w:hAnsi="Times New Roman" w:cs="Times New Roman"/>
          <w:color w:val="000000" w:themeColor="text1"/>
        </w:rPr>
        <w:t>iniejszym R</w:t>
      </w:r>
      <w:r w:rsidRPr="002C6948">
        <w:rPr>
          <w:rFonts w:ascii="Times New Roman" w:hAnsi="Times New Roman" w:cs="Times New Roman"/>
          <w:color w:val="000000" w:themeColor="text1"/>
        </w:rPr>
        <w:t>egulaminie</w:t>
      </w:r>
      <w:r w:rsidR="00AE2557" w:rsidRPr="002C6948">
        <w:rPr>
          <w:rFonts w:ascii="Times New Roman" w:hAnsi="Times New Roman" w:cs="Times New Roman"/>
          <w:color w:val="000000" w:themeColor="text1"/>
        </w:rPr>
        <w:t>,</w:t>
      </w:r>
      <w:r w:rsidRPr="002C6948">
        <w:rPr>
          <w:rFonts w:ascii="Times New Roman" w:hAnsi="Times New Roman" w:cs="Times New Roman"/>
          <w:color w:val="000000" w:themeColor="text1"/>
        </w:rPr>
        <w:t xml:space="preserve"> decyduje D</w:t>
      </w:r>
      <w:r w:rsidR="000D098E" w:rsidRPr="002C6948">
        <w:rPr>
          <w:rFonts w:ascii="Times New Roman" w:hAnsi="Times New Roman" w:cs="Times New Roman"/>
          <w:color w:val="000000" w:themeColor="text1"/>
        </w:rPr>
        <w:t>yrektor Szkoły D</w:t>
      </w:r>
      <w:r w:rsidRPr="002C6948">
        <w:rPr>
          <w:rFonts w:ascii="Times New Roman" w:hAnsi="Times New Roman" w:cs="Times New Roman"/>
          <w:color w:val="000000" w:themeColor="text1"/>
        </w:rPr>
        <w:t xml:space="preserve">oktorskiej. </w:t>
      </w:r>
    </w:p>
    <w:p w:rsidR="00E25225" w:rsidRPr="002C6948" w:rsidRDefault="00E25225" w:rsidP="00E25225">
      <w:pPr>
        <w:rPr>
          <w:color w:val="000000" w:themeColor="text1"/>
        </w:rPr>
      </w:pPr>
    </w:p>
    <w:p w:rsidR="00E25225" w:rsidRPr="002C6948" w:rsidRDefault="00E25225" w:rsidP="008837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5225" w:rsidRPr="002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0D098E"/>
    <w:rsid w:val="000D2EAA"/>
    <w:rsid w:val="0012486F"/>
    <w:rsid w:val="001618EE"/>
    <w:rsid w:val="00166A22"/>
    <w:rsid w:val="00176492"/>
    <w:rsid w:val="00180002"/>
    <w:rsid w:val="0018298B"/>
    <w:rsid w:val="001C20D0"/>
    <w:rsid w:val="001D0CF4"/>
    <w:rsid w:val="002C6948"/>
    <w:rsid w:val="002D6821"/>
    <w:rsid w:val="002F5B37"/>
    <w:rsid w:val="0030222F"/>
    <w:rsid w:val="003C1E15"/>
    <w:rsid w:val="003C5B61"/>
    <w:rsid w:val="003D51FB"/>
    <w:rsid w:val="00474A48"/>
    <w:rsid w:val="004F24D9"/>
    <w:rsid w:val="0053326D"/>
    <w:rsid w:val="00581093"/>
    <w:rsid w:val="00597C34"/>
    <w:rsid w:val="0062578C"/>
    <w:rsid w:val="0067531E"/>
    <w:rsid w:val="006A6E4D"/>
    <w:rsid w:val="007A2AD3"/>
    <w:rsid w:val="007D058D"/>
    <w:rsid w:val="00826BEB"/>
    <w:rsid w:val="008837A3"/>
    <w:rsid w:val="008C7DF7"/>
    <w:rsid w:val="00902873"/>
    <w:rsid w:val="0095524B"/>
    <w:rsid w:val="00965F9C"/>
    <w:rsid w:val="009B3A56"/>
    <w:rsid w:val="009C397B"/>
    <w:rsid w:val="009E40E0"/>
    <w:rsid w:val="009E4977"/>
    <w:rsid w:val="009F33EF"/>
    <w:rsid w:val="00A01CCD"/>
    <w:rsid w:val="00A13840"/>
    <w:rsid w:val="00A62564"/>
    <w:rsid w:val="00A85890"/>
    <w:rsid w:val="00AE2557"/>
    <w:rsid w:val="00C4098F"/>
    <w:rsid w:val="00C62422"/>
    <w:rsid w:val="00C96479"/>
    <w:rsid w:val="00CE5B93"/>
    <w:rsid w:val="00CF64AA"/>
    <w:rsid w:val="00D31820"/>
    <w:rsid w:val="00D37153"/>
    <w:rsid w:val="00D86F35"/>
    <w:rsid w:val="00DC47F6"/>
    <w:rsid w:val="00DC4C09"/>
    <w:rsid w:val="00DD2291"/>
    <w:rsid w:val="00DE3BAA"/>
    <w:rsid w:val="00E01CC0"/>
    <w:rsid w:val="00E25225"/>
    <w:rsid w:val="00F413D7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89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85890"/>
  </w:style>
  <w:style w:type="paragraph" w:customStyle="1" w:styleId="Default">
    <w:name w:val="Default"/>
    <w:rsid w:val="00C6242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5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89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85890"/>
  </w:style>
  <w:style w:type="paragraph" w:customStyle="1" w:styleId="Default">
    <w:name w:val="Default"/>
    <w:rsid w:val="00C6242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5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Dział Organizacyjny</cp:lastModifiedBy>
  <cp:revision>2</cp:revision>
  <cp:lastPrinted>2021-08-04T11:08:00Z</cp:lastPrinted>
  <dcterms:created xsi:type="dcterms:W3CDTF">2021-08-16T06:14:00Z</dcterms:created>
  <dcterms:modified xsi:type="dcterms:W3CDTF">2021-08-16T06:14:00Z</dcterms:modified>
</cp:coreProperties>
</file>